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BDCCF" w14:textId="77777777" w:rsidR="0070521C" w:rsidRPr="00565058" w:rsidRDefault="008D1145" w:rsidP="00B4587C">
      <w:pPr>
        <w:spacing w:after="0" w:line="264" w:lineRule="auto"/>
        <w:jc w:val="right"/>
        <w:rPr>
          <w:szCs w:val="24"/>
          <w:lang w:val="ru-RU"/>
        </w:rPr>
      </w:pPr>
      <w:r w:rsidRPr="00565058">
        <w:rPr>
          <w:szCs w:val="24"/>
          <w:lang w:val="ru-RU"/>
        </w:rPr>
        <w:t>УТВЕРЖДЕНО</w:t>
      </w:r>
    </w:p>
    <w:p w14:paraId="35B33D8F" w14:textId="77777777" w:rsidR="00B4587C" w:rsidRPr="00565058" w:rsidRDefault="00B4587C" w:rsidP="00B4587C">
      <w:pPr>
        <w:spacing w:after="0" w:line="264" w:lineRule="auto"/>
        <w:jc w:val="right"/>
        <w:rPr>
          <w:szCs w:val="24"/>
          <w:lang w:val="ru-RU"/>
        </w:rPr>
      </w:pPr>
      <w:r w:rsidRPr="00565058">
        <w:rPr>
          <w:szCs w:val="24"/>
          <w:lang w:val="ru-RU"/>
        </w:rPr>
        <w:t>Приказом Генерального директора</w:t>
      </w:r>
    </w:p>
    <w:p w14:paraId="073FB598" w14:textId="77777777" w:rsidR="00A46BD4" w:rsidRPr="00565058" w:rsidRDefault="00B4587C" w:rsidP="00B4587C">
      <w:pPr>
        <w:spacing w:after="0" w:line="264" w:lineRule="auto"/>
        <w:jc w:val="right"/>
        <w:rPr>
          <w:rFonts w:cs="Times New Roman"/>
          <w:szCs w:val="24"/>
          <w:lang w:val="ru-RU"/>
        </w:rPr>
      </w:pPr>
      <w:r w:rsidRPr="00565058">
        <w:rPr>
          <w:szCs w:val="24"/>
          <w:lang w:val="ru-RU"/>
        </w:rPr>
        <w:t xml:space="preserve"> </w:t>
      </w:r>
      <w:r w:rsidR="008D1145" w:rsidRPr="00565058">
        <w:rPr>
          <w:szCs w:val="24"/>
          <w:lang w:val="ru-RU"/>
        </w:rPr>
        <w:t xml:space="preserve"> </w:t>
      </w:r>
      <w:r w:rsidR="00A46BD4" w:rsidRPr="00565058">
        <w:rPr>
          <w:rFonts w:cs="Times New Roman"/>
          <w:szCs w:val="24"/>
          <w:lang w:val="ru-RU"/>
        </w:rPr>
        <w:t xml:space="preserve">Общества с ограниченной ответственностью </w:t>
      </w:r>
    </w:p>
    <w:p w14:paraId="74D2D334" w14:textId="79D8A505" w:rsidR="0070521C" w:rsidRPr="00565058" w:rsidRDefault="00A46BD4" w:rsidP="00B4587C">
      <w:pPr>
        <w:spacing w:after="0" w:line="264" w:lineRule="auto"/>
        <w:jc w:val="right"/>
        <w:rPr>
          <w:szCs w:val="24"/>
          <w:lang w:val="ru-RU"/>
        </w:rPr>
      </w:pPr>
      <w:r w:rsidRPr="00565058">
        <w:rPr>
          <w:rFonts w:cs="Times New Roman"/>
          <w:szCs w:val="24"/>
          <w:lang w:val="ru-RU"/>
        </w:rPr>
        <w:t>«РУССКОЕ ИНВЕСТИЦИОННОЕ ОБЩЕСТВО»</w:t>
      </w:r>
    </w:p>
    <w:p w14:paraId="56FD6235" w14:textId="6539F545" w:rsidR="0070521C" w:rsidRPr="00565058" w:rsidRDefault="008D1145" w:rsidP="00B4587C">
      <w:pPr>
        <w:spacing w:after="0" w:line="264" w:lineRule="auto"/>
        <w:jc w:val="right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от </w:t>
      </w:r>
      <w:r w:rsidR="00F24EF8">
        <w:rPr>
          <w:szCs w:val="24"/>
          <w:lang w:val="ru-RU"/>
        </w:rPr>
        <w:t>20</w:t>
      </w:r>
      <w:r w:rsidR="00B4587C" w:rsidRPr="00565058">
        <w:rPr>
          <w:szCs w:val="24"/>
          <w:lang w:val="ru-RU"/>
        </w:rPr>
        <w:t>.</w:t>
      </w:r>
      <w:r w:rsidR="00F97ECC" w:rsidRPr="00565058">
        <w:rPr>
          <w:szCs w:val="24"/>
          <w:lang w:val="ru-RU"/>
        </w:rPr>
        <w:t>10</w:t>
      </w:r>
      <w:r w:rsidR="00B4587C" w:rsidRPr="00565058">
        <w:rPr>
          <w:szCs w:val="24"/>
          <w:lang w:val="ru-RU"/>
        </w:rPr>
        <w:t>.2026</w:t>
      </w:r>
      <w:r w:rsidRPr="00565058">
        <w:rPr>
          <w:szCs w:val="24"/>
          <w:lang w:val="ru-RU"/>
        </w:rPr>
        <w:t xml:space="preserve"> г. № </w:t>
      </w:r>
      <w:r w:rsidR="00B4587C" w:rsidRPr="00565058">
        <w:rPr>
          <w:szCs w:val="24"/>
          <w:lang w:val="ru-RU"/>
        </w:rPr>
        <w:t>18-П</w:t>
      </w:r>
    </w:p>
    <w:p w14:paraId="51AD6FE2" w14:textId="77777777" w:rsidR="0070521C" w:rsidRPr="00565058" w:rsidRDefault="0070521C" w:rsidP="00B4587C">
      <w:pPr>
        <w:spacing w:after="120" w:line="264" w:lineRule="auto"/>
        <w:jc w:val="both"/>
        <w:rPr>
          <w:szCs w:val="24"/>
          <w:lang w:val="ru-RU"/>
        </w:rPr>
      </w:pPr>
    </w:p>
    <w:p w14:paraId="05AA08C6" w14:textId="77777777" w:rsidR="0070521C" w:rsidRPr="00565058" w:rsidRDefault="008D1145" w:rsidP="00B4587C">
      <w:pPr>
        <w:spacing w:after="120" w:line="264" w:lineRule="auto"/>
        <w:jc w:val="center"/>
        <w:rPr>
          <w:szCs w:val="24"/>
          <w:lang w:val="ru-RU"/>
        </w:rPr>
      </w:pPr>
      <w:r w:rsidRPr="00565058">
        <w:rPr>
          <w:b/>
          <w:szCs w:val="24"/>
          <w:lang w:val="ru-RU"/>
        </w:rPr>
        <w:t>ПОЛОЖЕНИЕ</w:t>
      </w:r>
    </w:p>
    <w:p w14:paraId="33401245" w14:textId="475327DE" w:rsidR="0070521C" w:rsidRPr="00565058" w:rsidRDefault="008D1145" w:rsidP="00B4587C">
      <w:pPr>
        <w:spacing w:after="0" w:line="264" w:lineRule="auto"/>
        <w:jc w:val="center"/>
        <w:rPr>
          <w:rFonts w:cs="Times New Roman"/>
          <w:szCs w:val="24"/>
          <w:lang w:val="ru-RU"/>
        </w:rPr>
      </w:pPr>
      <w:bookmarkStart w:id="0" w:name="_Hlk243062761"/>
      <w:r w:rsidRPr="00565058">
        <w:rPr>
          <w:szCs w:val="24"/>
          <w:lang w:val="ru-RU"/>
        </w:rPr>
        <w:t>о порядке проведения открытого конкурса по отбору аудиторской организации</w:t>
      </w:r>
      <w:r w:rsidR="00B4587C" w:rsidRPr="00565058">
        <w:rPr>
          <w:szCs w:val="24"/>
          <w:lang w:val="ru-RU"/>
        </w:rPr>
        <w:t xml:space="preserve"> </w:t>
      </w:r>
      <w:r w:rsidRPr="00565058">
        <w:rPr>
          <w:szCs w:val="24"/>
          <w:lang w:val="ru-RU"/>
        </w:rPr>
        <w:t xml:space="preserve">для проведения обязательного аудита бухгалтерской (финансовой) отчетности </w:t>
      </w:r>
      <w:r w:rsidR="00D46A8A" w:rsidRPr="00565058">
        <w:rPr>
          <w:rFonts w:cs="Times New Roman"/>
          <w:szCs w:val="24"/>
          <w:lang w:val="ru-RU"/>
        </w:rPr>
        <w:t>Общества с ограниченной ответственностью «РУССКОЕ ИНВЕСТИЦИОННОЕ ОБЩЕСТВО»</w:t>
      </w:r>
    </w:p>
    <w:bookmarkEnd w:id="0"/>
    <w:p w14:paraId="3C09A46D" w14:textId="77777777" w:rsidR="0070521C" w:rsidRPr="00565058" w:rsidRDefault="0070521C" w:rsidP="00B4587C">
      <w:pPr>
        <w:spacing w:after="120" w:line="264" w:lineRule="auto"/>
        <w:jc w:val="both"/>
        <w:rPr>
          <w:szCs w:val="24"/>
          <w:lang w:val="ru-RU"/>
        </w:rPr>
      </w:pPr>
    </w:p>
    <w:p w14:paraId="58F5CEC0" w14:textId="77777777" w:rsidR="0070521C" w:rsidRPr="00565058" w:rsidRDefault="008D1145" w:rsidP="00A46BD4">
      <w:pPr>
        <w:spacing w:after="120" w:line="264" w:lineRule="auto"/>
        <w:jc w:val="center"/>
        <w:rPr>
          <w:szCs w:val="24"/>
          <w:lang w:val="ru-RU"/>
        </w:rPr>
      </w:pPr>
      <w:r w:rsidRPr="00565058">
        <w:rPr>
          <w:b/>
          <w:szCs w:val="24"/>
          <w:lang w:val="ru-RU"/>
        </w:rPr>
        <w:t>1. Общие положения</w:t>
      </w:r>
    </w:p>
    <w:p w14:paraId="69097DD4" w14:textId="5409B2B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1.1. Настоящее Положение определяет порядок проведения </w:t>
      </w:r>
      <w:r w:rsidR="00D46A8A" w:rsidRPr="00565058">
        <w:rPr>
          <w:rFonts w:cs="Times New Roman"/>
          <w:szCs w:val="24"/>
          <w:lang w:val="ru-RU"/>
        </w:rPr>
        <w:t>Обществом с ограниченной ответственностью «РУССКОЕ ИНВЕСТИЦИОННОЕ ОБЩЕСТВО»</w:t>
      </w:r>
      <w:r w:rsidR="00D46A8A" w:rsidRPr="00565058">
        <w:rPr>
          <w:szCs w:val="24"/>
          <w:lang w:val="ru-RU"/>
        </w:rPr>
        <w:t xml:space="preserve"> </w:t>
      </w:r>
      <w:r w:rsidRPr="00565058">
        <w:rPr>
          <w:szCs w:val="24"/>
          <w:lang w:val="ru-RU"/>
        </w:rPr>
        <w:t xml:space="preserve">(далее - Общество) открытого конкурса по отбору аудиторской организации для заключения договора на проведение обязательного аудита бухгалтерской (финансовой) отчетности Общества (далее - </w:t>
      </w:r>
      <w:r w:rsidR="00E0674B">
        <w:rPr>
          <w:szCs w:val="24"/>
          <w:lang w:val="ru-RU"/>
        </w:rPr>
        <w:t>К</w:t>
      </w:r>
      <w:r w:rsidRPr="00565058">
        <w:rPr>
          <w:szCs w:val="24"/>
          <w:lang w:val="ru-RU"/>
        </w:rPr>
        <w:t>онкурс).</w:t>
      </w:r>
    </w:p>
    <w:p w14:paraId="2C2D254E" w14:textId="791A7B22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1.2. Положение разработано в соответствии с частью 4 статьи 5.1 Федерального закона от 30.12.2008 № 307-ФЗ «Об аудиторской деятельности».</w:t>
      </w:r>
    </w:p>
    <w:p w14:paraId="5AFCDB67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1.3. Конкурс проводится не реже одного раза в пять лет. Договор на проведение обязательного аудита заключается с аудиторской организацией, определенной по результатам конкурса, и может быть заключен на срок до пяти лет. По результатам конкурса, проведенного до 01.01.2027, определяется аудиторская организация для проведения обязательного аудита бухгалтерской (финансовой) отчетности начиная с отчетности за 2027 год; ее назначение производится общим собранием участников Общества в 2027 году (информационное письмо Банка России от 18.05.2026 № ИН-02-28/20).</w:t>
      </w:r>
    </w:p>
    <w:p w14:paraId="3179F5DB" w14:textId="77777777" w:rsidR="0070521C" w:rsidRPr="00565058" w:rsidRDefault="008D1145" w:rsidP="00A46BD4">
      <w:pPr>
        <w:spacing w:after="120" w:line="264" w:lineRule="auto"/>
        <w:jc w:val="center"/>
        <w:rPr>
          <w:szCs w:val="24"/>
          <w:lang w:val="ru-RU"/>
        </w:rPr>
      </w:pPr>
      <w:r w:rsidRPr="00565058">
        <w:rPr>
          <w:b/>
          <w:szCs w:val="24"/>
          <w:lang w:val="ru-RU"/>
        </w:rPr>
        <w:t>2. Требования к участникам конкурса</w:t>
      </w:r>
    </w:p>
    <w:p w14:paraId="2ED99A91" w14:textId="3FF21A6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2.1. Участником </w:t>
      </w:r>
      <w:r w:rsidR="00E0674B">
        <w:rPr>
          <w:szCs w:val="24"/>
          <w:lang w:val="ru-RU"/>
        </w:rPr>
        <w:t>К</w:t>
      </w:r>
      <w:r w:rsidRPr="00565058">
        <w:rPr>
          <w:szCs w:val="24"/>
          <w:lang w:val="ru-RU"/>
        </w:rPr>
        <w:t>онкурса может быть аудиторская организация, соответствующая следующим обязательным требованиям:</w:t>
      </w:r>
    </w:p>
    <w:p w14:paraId="6D0B7581" w14:textId="66C338D6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2.1.1. сведения об аудиторской организации внесены Банком России в реестр аудиторских организаций, оказывающих аудиторские услуги общественно значимым организациям на финансовом рынке (часть 3 статьи 5.1 Федерального закона № 307-ФЗ), и не исключены из него на дату подведения итогов </w:t>
      </w:r>
      <w:r w:rsidR="00E0674B">
        <w:rPr>
          <w:szCs w:val="24"/>
          <w:lang w:val="ru-RU"/>
        </w:rPr>
        <w:t>К</w:t>
      </w:r>
      <w:r w:rsidRPr="00565058">
        <w:rPr>
          <w:szCs w:val="24"/>
          <w:lang w:val="ru-RU"/>
        </w:rPr>
        <w:t>онкурса;</w:t>
      </w:r>
    </w:p>
    <w:p w14:paraId="6BA7C4FB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2.1.2. аудиторская организация является членом саморегулируемой организации аудиторов;</w:t>
      </w:r>
    </w:p>
    <w:p w14:paraId="1E3CB969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2.1.3. отсутствие обстоятельств, исключающих независимость аудиторской организации применительно к Обществу </w:t>
      </w:r>
      <w:r w:rsidRPr="00330A46">
        <w:rPr>
          <w:szCs w:val="24"/>
          <w:lang w:val="ru-RU"/>
        </w:rPr>
        <w:t>(статья 8 Федерального закона</w:t>
      </w:r>
      <w:r w:rsidRPr="00565058">
        <w:rPr>
          <w:szCs w:val="24"/>
          <w:lang w:val="ru-RU"/>
        </w:rPr>
        <w:t xml:space="preserve"> № 307-ФЗ);</w:t>
      </w:r>
    </w:p>
    <w:p w14:paraId="1AA1BE19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2.1.4. отсутствие процедуры ликвидации, решения арбитражного суда о признании банкротом, приостановления деятельности;</w:t>
      </w:r>
    </w:p>
    <w:p w14:paraId="4A068D76" w14:textId="0DA1A475" w:rsidR="0070521C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2.1.5. отсутствие неисполненной обязанности по уплате налогов, сборов, страховых взносов, срок исполнения которой наступил.</w:t>
      </w:r>
    </w:p>
    <w:p w14:paraId="0D2EDA40" w14:textId="77777777" w:rsidR="00602258" w:rsidRPr="00602258" w:rsidRDefault="00602258" w:rsidP="00602258">
      <w:pPr>
        <w:jc w:val="right"/>
        <w:rPr>
          <w:szCs w:val="24"/>
          <w:lang w:val="ru-RU"/>
        </w:rPr>
      </w:pPr>
    </w:p>
    <w:p w14:paraId="786DD389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lastRenderedPageBreak/>
        <w:t>2.2. Соответствие требованиям подтверждается заявкой участника и приложенными к ней документами; сведения о нахождении в реестре Банка России проверяются конкурсной комиссией самостоятельно по данным официального сайта Банка России.</w:t>
      </w:r>
    </w:p>
    <w:p w14:paraId="28592FA6" w14:textId="77777777" w:rsidR="0070521C" w:rsidRPr="00565058" w:rsidRDefault="008D1145" w:rsidP="00A46BD4">
      <w:pPr>
        <w:spacing w:after="120" w:line="264" w:lineRule="auto"/>
        <w:jc w:val="center"/>
        <w:rPr>
          <w:szCs w:val="24"/>
          <w:lang w:val="ru-RU"/>
        </w:rPr>
      </w:pPr>
      <w:r w:rsidRPr="00565058">
        <w:rPr>
          <w:b/>
          <w:szCs w:val="24"/>
          <w:lang w:val="ru-RU"/>
        </w:rPr>
        <w:t>3. Извещение о проведении конкурса</w:t>
      </w:r>
    </w:p>
    <w:p w14:paraId="0085B6F8" w14:textId="6EF5F2E2" w:rsidR="0070521C" w:rsidRPr="00161D0E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3.1. Извещение о проведении конкурса размещается на официальном сайте Общества</w:t>
      </w:r>
      <w:r w:rsidR="00133D1C" w:rsidRPr="00565058">
        <w:rPr>
          <w:szCs w:val="24"/>
          <w:lang w:val="ru-RU"/>
        </w:rPr>
        <w:t xml:space="preserve"> www.riocapital.r</w:t>
      </w:r>
      <w:r w:rsidR="00133D1C" w:rsidRPr="00565058">
        <w:rPr>
          <w:szCs w:val="24"/>
        </w:rPr>
        <w:t>u</w:t>
      </w:r>
      <w:r w:rsidRPr="00565058">
        <w:rPr>
          <w:szCs w:val="24"/>
          <w:lang w:val="ru-RU"/>
        </w:rPr>
        <w:t xml:space="preserve"> в сети «Интернет» не позднее чем за </w:t>
      </w:r>
      <w:r w:rsidR="002A409D">
        <w:rPr>
          <w:szCs w:val="24"/>
          <w:lang w:val="ru-RU"/>
        </w:rPr>
        <w:t>14</w:t>
      </w:r>
      <w:r w:rsidRPr="00565058">
        <w:rPr>
          <w:szCs w:val="24"/>
          <w:lang w:val="ru-RU"/>
        </w:rPr>
        <w:t xml:space="preserve"> календарных дней до даты окончания </w:t>
      </w:r>
      <w:r w:rsidRPr="00161D0E">
        <w:rPr>
          <w:szCs w:val="24"/>
          <w:lang w:val="ru-RU"/>
        </w:rPr>
        <w:t>приема заявок.</w:t>
      </w:r>
    </w:p>
    <w:p w14:paraId="24C8FC65" w14:textId="6D4901DE" w:rsidR="0070521C" w:rsidRPr="00161D0E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161D0E">
        <w:rPr>
          <w:szCs w:val="24"/>
          <w:lang w:val="ru-RU"/>
        </w:rPr>
        <w:t xml:space="preserve">3.2. </w:t>
      </w:r>
      <w:r w:rsidR="00133D1C" w:rsidRPr="00161D0E">
        <w:rPr>
          <w:szCs w:val="24"/>
          <w:lang w:val="ru-RU"/>
        </w:rPr>
        <w:t>Ф</w:t>
      </w:r>
      <w:r w:rsidR="00CA659A" w:rsidRPr="00161D0E">
        <w:rPr>
          <w:szCs w:val="24"/>
          <w:lang w:val="ru-RU"/>
        </w:rPr>
        <w:t>ормируется конкурсное предложение, условия которого раскрываются</w:t>
      </w:r>
      <w:r w:rsidR="00133D1C" w:rsidRPr="00161D0E">
        <w:rPr>
          <w:szCs w:val="24"/>
          <w:lang w:val="ru-RU"/>
        </w:rPr>
        <w:t xml:space="preserve"> на сайте Общества </w:t>
      </w:r>
      <w:hyperlink r:id="rId7" w:history="1">
        <w:r w:rsidR="00133D1C" w:rsidRPr="00161D0E">
          <w:rPr>
            <w:rStyle w:val="aff8"/>
            <w:color w:val="auto"/>
            <w:szCs w:val="24"/>
            <w:lang w:val="ru-RU"/>
          </w:rPr>
          <w:t>www.riocapital.ru</w:t>
        </w:r>
      </w:hyperlink>
      <w:r w:rsidR="00CA659A" w:rsidRPr="00161D0E">
        <w:rPr>
          <w:szCs w:val="24"/>
          <w:lang w:val="ru-RU"/>
        </w:rPr>
        <w:t xml:space="preserve"> </w:t>
      </w:r>
      <w:r w:rsidR="00161D0E" w:rsidRPr="00161D0E">
        <w:rPr>
          <w:szCs w:val="24"/>
          <w:lang w:val="ru-RU"/>
        </w:rPr>
        <w:t xml:space="preserve">в разделе «Раскрытие информации»: </w:t>
      </w:r>
      <w:hyperlink r:id="rId8" w:history="1">
        <w:r w:rsidR="00161D0E" w:rsidRPr="00161D0E">
          <w:rPr>
            <w:rStyle w:val="aff8"/>
            <w:color w:val="auto"/>
            <w:szCs w:val="24"/>
            <w:lang w:val="ru-RU"/>
          </w:rPr>
          <w:t>https://riocapital.ru/raskrytie-informatsii/</w:t>
        </w:r>
      </w:hyperlink>
      <w:r w:rsidR="00161D0E" w:rsidRPr="00161D0E">
        <w:rPr>
          <w:szCs w:val="24"/>
          <w:lang w:val="ru-RU"/>
        </w:rPr>
        <w:t xml:space="preserve">, </w:t>
      </w:r>
      <w:r w:rsidR="00F80EA9" w:rsidRPr="00161D0E">
        <w:rPr>
          <w:szCs w:val="24"/>
          <w:lang w:val="ru-RU"/>
        </w:rPr>
        <w:t>в</w:t>
      </w:r>
      <w:r w:rsidR="00CA659A" w:rsidRPr="00161D0E">
        <w:rPr>
          <w:szCs w:val="24"/>
          <w:lang w:val="ru-RU"/>
        </w:rPr>
        <w:t xml:space="preserve"> </w:t>
      </w:r>
      <w:r w:rsidR="00133D1C" w:rsidRPr="00161D0E">
        <w:rPr>
          <w:szCs w:val="24"/>
          <w:lang w:val="ru-RU"/>
        </w:rPr>
        <w:t>и</w:t>
      </w:r>
      <w:r w:rsidR="00CA659A" w:rsidRPr="00161D0E">
        <w:rPr>
          <w:szCs w:val="24"/>
          <w:lang w:val="ru-RU"/>
        </w:rPr>
        <w:t xml:space="preserve">нформационном сообщении о проведении конкурса по определению аудиторской организации - аудитора годовой финансовой отчетности </w:t>
      </w:r>
      <w:r w:rsidR="00133D1C" w:rsidRPr="00161D0E">
        <w:rPr>
          <w:szCs w:val="24"/>
          <w:lang w:val="ru-RU"/>
        </w:rPr>
        <w:t>Общества. Предложение</w:t>
      </w:r>
      <w:r w:rsidRPr="00161D0E">
        <w:rPr>
          <w:szCs w:val="24"/>
          <w:lang w:val="ru-RU"/>
        </w:rPr>
        <w:t xml:space="preserve"> содержит: наименование и адрес Общества, предмет конкурса, начальную (максимальную) цену договора, требования к участникам, критерии и порядок оценки заявок, порядок, место, дату начала и окончания приема заявок, дату рассмотрения и оценки заявок, контактные данные.</w:t>
      </w:r>
    </w:p>
    <w:p w14:paraId="4D87804A" w14:textId="2F9B10B2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161D0E">
        <w:rPr>
          <w:szCs w:val="24"/>
          <w:lang w:val="ru-RU"/>
        </w:rPr>
        <w:t xml:space="preserve">3.3. </w:t>
      </w:r>
      <w:r w:rsidR="00F97ECC" w:rsidRPr="00161D0E">
        <w:rPr>
          <w:szCs w:val="24"/>
          <w:lang w:val="ru-RU"/>
        </w:rPr>
        <w:t xml:space="preserve">После </w:t>
      </w:r>
      <w:r w:rsidRPr="00161D0E">
        <w:rPr>
          <w:szCs w:val="24"/>
          <w:lang w:val="ru-RU"/>
        </w:rPr>
        <w:t>с размещени</w:t>
      </w:r>
      <w:r w:rsidR="00F97ECC" w:rsidRPr="00161D0E">
        <w:rPr>
          <w:szCs w:val="24"/>
          <w:lang w:val="ru-RU"/>
        </w:rPr>
        <w:t>я</w:t>
      </w:r>
      <w:r w:rsidRPr="00161D0E">
        <w:rPr>
          <w:szCs w:val="24"/>
          <w:lang w:val="ru-RU"/>
        </w:rPr>
        <w:t xml:space="preserve"> извещения </w:t>
      </w:r>
      <w:r w:rsidR="00F97ECC" w:rsidRPr="00161D0E">
        <w:rPr>
          <w:szCs w:val="24"/>
          <w:lang w:val="ru-RU"/>
        </w:rPr>
        <w:t xml:space="preserve">на сайте Общества </w:t>
      </w:r>
      <w:hyperlink r:id="rId9" w:history="1">
        <w:r w:rsidR="00F97ECC" w:rsidRPr="00161D0E">
          <w:rPr>
            <w:rStyle w:val="aff8"/>
            <w:color w:val="auto"/>
            <w:szCs w:val="24"/>
            <w:u w:val="none"/>
            <w:lang w:val="ru-RU"/>
          </w:rPr>
          <w:t>www.riocapital.ru</w:t>
        </w:r>
      </w:hyperlink>
      <w:r w:rsidR="00F97ECC" w:rsidRPr="00161D0E">
        <w:rPr>
          <w:rStyle w:val="aff8"/>
          <w:color w:val="auto"/>
          <w:szCs w:val="24"/>
          <w:u w:val="none"/>
          <w:lang w:val="ru-RU"/>
        </w:rPr>
        <w:t>, производиться рассылка приглашений</w:t>
      </w:r>
      <w:r w:rsidRPr="00161D0E">
        <w:rPr>
          <w:szCs w:val="24"/>
          <w:lang w:val="ru-RU"/>
        </w:rPr>
        <w:t xml:space="preserve"> к участию в конкурсе аудиторским организациям, включенным в реестр Банка России. Подтверждения направления приглашений приобщаются к материалам конкурса.</w:t>
      </w:r>
    </w:p>
    <w:p w14:paraId="625174CE" w14:textId="77777777" w:rsidR="0070521C" w:rsidRPr="00565058" w:rsidRDefault="008D1145" w:rsidP="00A46BD4">
      <w:pPr>
        <w:spacing w:after="120" w:line="264" w:lineRule="auto"/>
        <w:jc w:val="center"/>
        <w:rPr>
          <w:szCs w:val="24"/>
          <w:lang w:val="ru-RU"/>
        </w:rPr>
      </w:pPr>
      <w:r w:rsidRPr="00565058">
        <w:rPr>
          <w:b/>
          <w:szCs w:val="24"/>
          <w:lang w:val="ru-RU"/>
        </w:rPr>
        <w:t>4. Конкурсная комиссия</w:t>
      </w:r>
    </w:p>
    <w:p w14:paraId="69FAE3CA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4.1. Конкурсная комиссия создается приказом Общества в составе не менее трех человек, включая председателя и секретаря.</w:t>
      </w:r>
    </w:p>
    <w:p w14:paraId="5901BE3B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4.2. Комиссия правомочна при участии в заседании не менее половины ее состава. Решения принимаются простым большинством голосов присутствующих; при равенстве голосов решающим является голос председателя.</w:t>
      </w:r>
    </w:p>
    <w:p w14:paraId="32EBD552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4.3. Заседания комиссии оформляются протоколами, которые подписываются всеми присутствующими членами комиссии.</w:t>
      </w:r>
    </w:p>
    <w:p w14:paraId="1C63763F" w14:textId="77777777" w:rsidR="0070521C" w:rsidRPr="00565058" w:rsidRDefault="008D1145" w:rsidP="00A46BD4">
      <w:pPr>
        <w:spacing w:after="120" w:line="264" w:lineRule="auto"/>
        <w:jc w:val="center"/>
        <w:rPr>
          <w:szCs w:val="24"/>
          <w:lang w:val="ru-RU"/>
        </w:rPr>
      </w:pPr>
      <w:r w:rsidRPr="00565058">
        <w:rPr>
          <w:b/>
          <w:szCs w:val="24"/>
          <w:lang w:val="ru-RU"/>
        </w:rPr>
        <w:t>5. Порядок подачи и рассмотрения заявок</w:t>
      </w:r>
    </w:p>
    <w:p w14:paraId="2EBBFEFE" w14:textId="2B7BCDCF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5.1. Заявка </w:t>
      </w:r>
      <w:r w:rsidR="00B41430">
        <w:rPr>
          <w:szCs w:val="24"/>
          <w:lang w:val="ru-RU"/>
        </w:rPr>
        <w:t xml:space="preserve">по форме Приложения №1, </w:t>
      </w:r>
      <w:r w:rsidRPr="00565058">
        <w:rPr>
          <w:szCs w:val="24"/>
          <w:lang w:val="ru-RU"/>
        </w:rPr>
        <w:t>подается в письменной форме</w:t>
      </w:r>
      <w:r w:rsidR="00B41430">
        <w:rPr>
          <w:szCs w:val="24"/>
          <w:lang w:val="ru-RU"/>
        </w:rPr>
        <w:t xml:space="preserve"> </w:t>
      </w:r>
      <w:r w:rsidR="000030CC" w:rsidRPr="00565058">
        <w:rPr>
          <w:szCs w:val="24"/>
          <w:lang w:val="ru-RU"/>
        </w:rPr>
        <w:t xml:space="preserve">по месту нахождения Общества: </w:t>
      </w:r>
      <w:r w:rsidR="00435579" w:rsidRPr="00565058">
        <w:rPr>
          <w:szCs w:val="24"/>
          <w:lang w:val="ru-RU"/>
        </w:rPr>
        <w:t>101000, г. Москва, Чистопрудный б-р, д.5,</w:t>
      </w:r>
      <w:r w:rsidRPr="00565058">
        <w:rPr>
          <w:szCs w:val="24"/>
          <w:lang w:val="ru-RU"/>
        </w:rPr>
        <w:t xml:space="preserve"> либо в форме электронного документа на адрес электронной почты, указанный в извещении, до истечения срока приема заявок.</w:t>
      </w:r>
    </w:p>
    <w:p w14:paraId="7D322146" w14:textId="68F70518" w:rsidR="0070521C" w:rsidRPr="00591403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5.2. </w:t>
      </w:r>
      <w:r w:rsidRPr="00591403">
        <w:rPr>
          <w:szCs w:val="24"/>
          <w:lang w:val="ru-RU"/>
        </w:rPr>
        <w:t xml:space="preserve">Заявка должна содержать: сведения об участнике; документы, подтверждающие соответствие </w:t>
      </w:r>
      <w:proofErr w:type="gramStart"/>
      <w:r w:rsidRPr="00591403">
        <w:rPr>
          <w:szCs w:val="24"/>
          <w:lang w:val="ru-RU"/>
        </w:rPr>
        <w:t>требованиям</w:t>
      </w:r>
      <w:proofErr w:type="gramEnd"/>
      <w:r w:rsidRPr="00591403">
        <w:rPr>
          <w:szCs w:val="24"/>
          <w:lang w:val="ru-RU"/>
        </w:rPr>
        <w:t xml:space="preserve"> раздела 2; ценовое предложение с расшифровкой; сведения о квалификации привлекаемых аудиторов; </w:t>
      </w:r>
      <w:r w:rsidR="00756DC9" w:rsidRPr="00591403">
        <w:rPr>
          <w:szCs w:val="24"/>
          <w:lang w:val="ru-RU"/>
        </w:rPr>
        <w:t>копии квалификационных аттестатов на проведение аудита, выданные уполномоченным аттестационным органом Российской</w:t>
      </w:r>
      <w:r w:rsidRPr="00591403">
        <w:rPr>
          <w:szCs w:val="24"/>
          <w:lang w:val="ru-RU"/>
        </w:rPr>
        <w:t>.</w:t>
      </w:r>
    </w:p>
    <w:p w14:paraId="146B4B07" w14:textId="055F5367" w:rsidR="00591403" w:rsidRPr="00591403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91403">
        <w:rPr>
          <w:szCs w:val="24"/>
          <w:lang w:val="ru-RU"/>
        </w:rPr>
        <w:t xml:space="preserve">5.3. Комиссия рассматривает заявки на предмет соответствия требованиям и оценивает их по критериям, установленным разделом 6, в срок не более </w:t>
      </w:r>
      <w:r w:rsidR="00264A75" w:rsidRPr="00591403">
        <w:rPr>
          <w:szCs w:val="24"/>
          <w:lang w:val="ru-RU"/>
        </w:rPr>
        <w:t>3</w:t>
      </w:r>
      <w:r w:rsidRPr="00591403">
        <w:rPr>
          <w:szCs w:val="24"/>
          <w:lang w:val="ru-RU"/>
        </w:rPr>
        <w:t xml:space="preserve"> рабочих дней с даты окончания приема заявок.</w:t>
      </w:r>
    </w:p>
    <w:p w14:paraId="5BEED64A" w14:textId="77777777" w:rsidR="0070521C" w:rsidRPr="00565058" w:rsidRDefault="008D1145" w:rsidP="00A46BD4">
      <w:pPr>
        <w:spacing w:after="120" w:line="264" w:lineRule="auto"/>
        <w:jc w:val="center"/>
        <w:rPr>
          <w:szCs w:val="24"/>
          <w:lang w:val="ru-RU"/>
        </w:rPr>
      </w:pPr>
      <w:r w:rsidRPr="00591403">
        <w:rPr>
          <w:b/>
          <w:szCs w:val="24"/>
          <w:lang w:val="ru-RU"/>
        </w:rPr>
        <w:t>6. Критерии и порядок оценки заявок</w:t>
      </w:r>
    </w:p>
    <w:p w14:paraId="749FCC04" w14:textId="4458FA83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6.1. Заявки оцениваются по следующим критериям (значимость в процентах): цена договора - 40; опыт оказания аудиторских услуг организациям соответствующего сегмента финансового рынка (управляющие компании инвестиционных фондов, паевых инвестиционных фондов, негосударственных пенсионных фондов) - </w:t>
      </w:r>
      <w:r w:rsidR="009A20B9">
        <w:rPr>
          <w:szCs w:val="24"/>
          <w:lang w:val="ru-RU"/>
        </w:rPr>
        <w:t>3</w:t>
      </w:r>
      <w:r w:rsidRPr="00565058">
        <w:rPr>
          <w:szCs w:val="24"/>
          <w:lang w:val="ru-RU"/>
        </w:rPr>
        <w:t xml:space="preserve">0; квалификация аудиторов, привлекаемых к аудиту, </w:t>
      </w:r>
      <w:r w:rsidRPr="00565058">
        <w:rPr>
          <w:szCs w:val="24"/>
          <w:lang w:val="ru-RU"/>
        </w:rPr>
        <w:lastRenderedPageBreak/>
        <w:t xml:space="preserve">включая наличие квалификационных аттестатов и опыта работы на финансовом рынке - </w:t>
      </w:r>
      <w:r w:rsidR="009A20B9">
        <w:rPr>
          <w:szCs w:val="24"/>
          <w:lang w:val="ru-RU"/>
        </w:rPr>
        <w:t>2</w:t>
      </w:r>
      <w:r w:rsidRPr="00565058">
        <w:rPr>
          <w:szCs w:val="24"/>
          <w:lang w:val="ru-RU"/>
        </w:rPr>
        <w:t>0; результаты внешнего контроля качества работы и отсутствие мер воздействия со стороны Банка России, саморегулируемой организации аудиторов</w:t>
      </w:r>
      <w:r w:rsidR="009A20B9">
        <w:rPr>
          <w:szCs w:val="24"/>
          <w:lang w:val="ru-RU"/>
        </w:rPr>
        <w:t xml:space="preserve"> - 10</w:t>
      </w:r>
      <w:r w:rsidRPr="00565058">
        <w:rPr>
          <w:szCs w:val="24"/>
          <w:lang w:val="ru-RU"/>
        </w:rPr>
        <w:t>.</w:t>
      </w:r>
    </w:p>
    <w:p w14:paraId="3162AE50" w14:textId="40A6517F" w:rsidR="0070521C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6.2. По каждому критерию заявке присваивается от 0 до 100 баллов. Итоговый балл определяется как сумма произведений баллов по каждому критерию на коэффициент значимости соответствующего критерия (0,40; 0,30; 0,20; 0,10); максимально возможный итоговый балл - 100. Победителем признается участник, набравший наибольший итоговый балл; при равенстве баллов - участник, заявка которого подана раньше.</w:t>
      </w:r>
    </w:p>
    <w:p w14:paraId="4791495B" w14:textId="50B27DDF" w:rsidR="00591403" w:rsidRPr="00565058" w:rsidRDefault="00591403" w:rsidP="00B4587C">
      <w:pPr>
        <w:spacing w:after="120" w:line="264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6.3. </w:t>
      </w:r>
      <w:r w:rsidRPr="00591403">
        <w:rPr>
          <w:szCs w:val="24"/>
          <w:lang w:val="ru-RU"/>
        </w:rPr>
        <w:t xml:space="preserve">Информация о победителе Конкурса размещается на сайте www.riocapital.ru в разделе «Раскрытие информации»: </w:t>
      </w:r>
      <w:proofErr w:type="gramStart"/>
      <w:r w:rsidRPr="00591403">
        <w:rPr>
          <w:szCs w:val="24"/>
          <w:lang w:val="ru-RU"/>
        </w:rPr>
        <w:t>https://riocapital.ru/raskrytie-informatsii/  не</w:t>
      </w:r>
      <w:proofErr w:type="gramEnd"/>
      <w:r w:rsidRPr="00591403">
        <w:rPr>
          <w:szCs w:val="24"/>
          <w:lang w:val="ru-RU"/>
        </w:rPr>
        <w:t xml:space="preserve"> позднее 5 рабочих дней с даты их утверждения.</w:t>
      </w:r>
    </w:p>
    <w:p w14:paraId="31C60C74" w14:textId="77777777" w:rsidR="0070521C" w:rsidRPr="00565058" w:rsidRDefault="008D1145" w:rsidP="00A46BD4">
      <w:pPr>
        <w:spacing w:after="120" w:line="264" w:lineRule="auto"/>
        <w:jc w:val="center"/>
        <w:rPr>
          <w:szCs w:val="24"/>
          <w:lang w:val="ru-RU"/>
        </w:rPr>
      </w:pPr>
      <w:r w:rsidRPr="00565058">
        <w:rPr>
          <w:b/>
          <w:szCs w:val="24"/>
          <w:lang w:val="ru-RU"/>
        </w:rPr>
        <w:t>7. Последствия отсутствия заявок и признание конкурса несостоявшимся</w:t>
      </w:r>
    </w:p>
    <w:p w14:paraId="15D88C5E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7.1. Конкурс признается несостоявшимся, если по окончании срока приема заявок не подано ни одной заявки либо подана одна заявка, либо все поданные заявки признаны не соответствующими требованиям.</w:t>
      </w:r>
    </w:p>
    <w:p w14:paraId="2F8DBDE7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7.2. Если подана единственная заявка и она соответствует требованиям конкурсной документации, договор на проведение обязательного аудита заключается с подавшим ее участником.</w:t>
      </w:r>
    </w:p>
    <w:p w14:paraId="6BBB12E5" w14:textId="77777777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7.3. Если не подано ни одной заявки либо все заявки отклонены, конкурсная комиссия составляет протокол о признании конкурса несостоявшимся с приложением доказательств размещения извещения и направления приглашений. Общество вправе провести повторный конкурс, в том числе с изменением начальной (максимальной) цены договора и иных условий.</w:t>
      </w:r>
    </w:p>
    <w:p w14:paraId="02D0BC14" w14:textId="342AD9D2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7.4. Если повторный конкурс также признан несостоявшимся, Общество проводит новый конкурс с измененными условиями (в том числе с измененной начальной (максимальной) ценой договора). Заключение договора на проведение обязательного аудита без проведения открытого конкурса не допускается. Принятые Обществом меры фиксируются протоколами конкурсной комиссии; при невозможности определить аудиторскую организацию по результатам повторных конкурсов Общество вправе обратиться в Банк России за разъяснением порядка дальнейших действий.</w:t>
      </w:r>
    </w:p>
    <w:p w14:paraId="3AF09B57" w14:textId="77777777" w:rsidR="008D1145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</w:p>
    <w:p w14:paraId="1CCBF980" w14:textId="77777777" w:rsidR="0070521C" w:rsidRPr="00565058" w:rsidRDefault="008D1145" w:rsidP="00A46BD4">
      <w:pPr>
        <w:spacing w:after="120" w:line="264" w:lineRule="auto"/>
        <w:jc w:val="center"/>
        <w:rPr>
          <w:szCs w:val="24"/>
          <w:lang w:val="ru-RU"/>
        </w:rPr>
      </w:pPr>
      <w:r w:rsidRPr="00565058">
        <w:rPr>
          <w:b/>
          <w:szCs w:val="24"/>
          <w:lang w:val="ru-RU"/>
        </w:rPr>
        <w:t>8. Утверждение аудиторской организации и заключение договора</w:t>
      </w:r>
    </w:p>
    <w:p w14:paraId="582F59C0" w14:textId="7C1D4B71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 xml:space="preserve">8.1. Итоги </w:t>
      </w:r>
      <w:r w:rsidR="00E0674B">
        <w:rPr>
          <w:szCs w:val="24"/>
          <w:lang w:val="ru-RU"/>
        </w:rPr>
        <w:t>К</w:t>
      </w:r>
      <w:r w:rsidRPr="00565058">
        <w:rPr>
          <w:szCs w:val="24"/>
          <w:lang w:val="ru-RU"/>
        </w:rPr>
        <w:t>онкурса выносятся на рассмотрение общего собрания участников Общества, к исключительной компетенции которого отнесены назначение аудиторской проверки, утверждение аудиторской организации и определение размера оплаты ее услуг.</w:t>
      </w:r>
    </w:p>
    <w:p w14:paraId="2B92F8B6" w14:textId="700B7722" w:rsidR="0070521C" w:rsidRPr="00565058" w:rsidRDefault="008D1145" w:rsidP="00B4587C">
      <w:pPr>
        <w:spacing w:after="120" w:line="264" w:lineRule="auto"/>
        <w:jc w:val="both"/>
        <w:rPr>
          <w:szCs w:val="24"/>
          <w:lang w:val="ru-RU"/>
        </w:rPr>
      </w:pPr>
      <w:r w:rsidRPr="00565058">
        <w:rPr>
          <w:szCs w:val="24"/>
          <w:lang w:val="ru-RU"/>
        </w:rPr>
        <w:t>8.2. Договор с аудиторской организацией</w:t>
      </w:r>
      <w:r w:rsidR="00264A75" w:rsidRPr="00565058">
        <w:rPr>
          <w:szCs w:val="24"/>
          <w:lang w:val="ru-RU"/>
        </w:rPr>
        <w:t xml:space="preserve"> – победителем </w:t>
      </w:r>
      <w:r w:rsidR="00E0674B">
        <w:rPr>
          <w:szCs w:val="24"/>
          <w:lang w:val="ru-RU"/>
        </w:rPr>
        <w:t>К</w:t>
      </w:r>
      <w:r w:rsidR="00264A75" w:rsidRPr="00565058">
        <w:rPr>
          <w:szCs w:val="24"/>
          <w:lang w:val="ru-RU"/>
        </w:rPr>
        <w:t>онкурса,</w:t>
      </w:r>
      <w:r w:rsidRPr="00565058">
        <w:rPr>
          <w:szCs w:val="24"/>
          <w:lang w:val="ru-RU"/>
        </w:rPr>
        <w:t xml:space="preserve"> заключается</w:t>
      </w:r>
      <w:r w:rsidR="00F80EA9" w:rsidRPr="00565058">
        <w:rPr>
          <w:szCs w:val="24"/>
          <w:lang w:val="ru-RU"/>
        </w:rPr>
        <w:t xml:space="preserve"> после</w:t>
      </w:r>
      <w:r w:rsidRPr="00565058">
        <w:rPr>
          <w:szCs w:val="24"/>
          <w:lang w:val="ru-RU"/>
        </w:rPr>
        <w:t xml:space="preserve"> принятия соответствующего решения общим собранием участников</w:t>
      </w:r>
      <w:r w:rsidR="00264A75" w:rsidRPr="00565058">
        <w:rPr>
          <w:szCs w:val="24"/>
          <w:lang w:val="ru-RU"/>
        </w:rPr>
        <w:t xml:space="preserve"> Общества</w:t>
      </w:r>
      <w:r w:rsidRPr="00565058">
        <w:rPr>
          <w:szCs w:val="24"/>
          <w:lang w:val="ru-RU"/>
        </w:rPr>
        <w:t>.</w:t>
      </w:r>
    </w:p>
    <w:p w14:paraId="12E93E77" w14:textId="190E0E7C" w:rsidR="00565058" w:rsidRPr="00565058" w:rsidRDefault="00565058" w:rsidP="00B4587C">
      <w:pPr>
        <w:spacing w:after="120" w:line="264" w:lineRule="auto"/>
        <w:jc w:val="both"/>
        <w:rPr>
          <w:szCs w:val="24"/>
          <w:lang w:val="ru-RU"/>
        </w:rPr>
      </w:pPr>
    </w:p>
    <w:p w14:paraId="056DDD8D" w14:textId="77777777" w:rsidR="00565058" w:rsidRPr="00565058" w:rsidRDefault="00565058" w:rsidP="00565058">
      <w:pPr>
        <w:spacing w:after="0" w:line="264" w:lineRule="auto"/>
        <w:jc w:val="right"/>
        <w:rPr>
          <w:szCs w:val="24"/>
          <w:lang w:val="ru-RU"/>
        </w:rPr>
      </w:pPr>
      <w:r>
        <w:rPr>
          <w:sz w:val="26"/>
          <w:szCs w:val="26"/>
          <w:lang w:val="ru-RU"/>
        </w:rPr>
        <w:br w:type="column"/>
      </w:r>
      <w:r w:rsidRPr="00565058">
        <w:rPr>
          <w:szCs w:val="24"/>
          <w:lang w:val="ru-RU"/>
        </w:rPr>
        <w:lastRenderedPageBreak/>
        <w:t xml:space="preserve">Приложение №1 </w:t>
      </w:r>
    </w:p>
    <w:p w14:paraId="62D90DF6" w14:textId="77777777" w:rsidR="00565058" w:rsidRDefault="00565058" w:rsidP="00565058">
      <w:pPr>
        <w:spacing w:after="0" w:line="264" w:lineRule="auto"/>
        <w:jc w:val="right"/>
        <w:rPr>
          <w:sz w:val="18"/>
          <w:szCs w:val="18"/>
          <w:lang w:val="ru-RU"/>
        </w:rPr>
      </w:pPr>
      <w:r w:rsidRPr="001C5323">
        <w:rPr>
          <w:sz w:val="18"/>
          <w:szCs w:val="18"/>
          <w:lang w:val="ru-RU"/>
        </w:rPr>
        <w:t xml:space="preserve">о порядке проведения открытого конкурса по отбору </w:t>
      </w:r>
    </w:p>
    <w:p w14:paraId="3BF988DC" w14:textId="77777777" w:rsidR="00565058" w:rsidRDefault="00565058" w:rsidP="00565058">
      <w:pPr>
        <w:spacing w:after="0" w:line="264" w:lineRule="auto"/>
        <w:jc w:val="right"/>
        <w:rPr>
          <w:sz w:val="18"/>
          <w:szCs w:val="18"/>
          <w:lang w:val="ru-RU"/>
        </w:rPr>
      </w:pPr>
      <w:r w:rsidRPr="001C5323">
        <w:rPr>
          <w:sz w:val="18"/>
          <w:szCs w:val="18"/>
          <w:lang w:val="ru-RU"/>
        </w:rPr>
        <w:t xml:space="preserve">аудиторской организации для проведения обязательного аудита </w:t>
      </w:r>
    </w:p>
    <w:p w14:paraId="6F042860" w14:textId="77777777" w:rsidR="00565058" w:rsidRPr="001C5323" w:rsidRDefault="00565058" w:rsidP="00565058">
      <w:pPr>
        <w:spacing w:after="0" w:line="264" w:lineRule="auto"/>
        <w:jc w:val="right"/>
        <w:rPr>
          <w:rFonts w:cs="Times New Roman"/>
          <w:sz w:val="18"/>
          <w:szCs w:val="18"/>
          <w:lang w:val="ru-RU"/>
        </w:rPr>
      </w:pPr>
      <w:r w:rsidRPr="001C5323">
        <w:rPr>
          <w:sz w:val="18"/>
          <w:szCs w:val="18"/>
          <w:lang w:val="ru-RU"/>
        </w:rPr>
        <w:t xml:space="preserve">бухгалтерской (финансовой) отчетности </w:t>
      </w:r>
      <w:r w:rsidRPr="001C5323">
        <w:rPr>
          <w:rFonts w:cs="Times New Roman"/>
          <w:sz w:val="18"/>
          <w:szCs w:val="18"/>
          <w:lang w:val="ru-RU"/>
        </w:rPr>
        <w:t>О</w:t>
      </w:r>
      <w:r>
        <w:rPr>
          <w:rFonts w:cs="Times New Roman"/>
          <w:sz w:val="18"/>
          <w:szCs w:val="18"/>
          <w:lang w:val="ru-RU"/>
        </w:rPr>
        <w:t>ОО «РИО»</w:t>
      </w:r>
    </w:p>
    <w:p w14:paraId="51F69D5C" w14:textId="0D8DDD85" w:rsidR="00565058" w:rsidRPr="00565058" w:rsidRDefault="00565058" w:rsidP="00565058">
      <w:pPr>
        <w:spacing w:after="120" w:line="264" w:lineRule="auto"/>
        <w:jc w:val="right"/>
        <w:rPr>
          <w:sz w:val="20"/>
          <w:szCs w:val="20"/>
          <w:lang w:val="ru-RU"/>
        </w:rPr>
      </w:pPr>
    </w:p>
    <w:p w14:paraId="78F04774" w14:textId="77777777" w:rsidR="00565058" w:rsidRPr="00E934A7" w:rsidRDefault="00565058" w:rsidP="00565058">
      <w:pPr>
        <w:spacing w:after="0" w:line="300" w:lineRule="auto"/>
        <w:jc w:val="center"/>
        <w:rPr>
          <w:szCs w:val="24"/>
          <w:lang w:val="ru-RU"/>
        </w:rPr>
      </w:pPr>
      <w:r w:rsidRPr="00E934A7">
        <w:rPr>
          <w:b/>
          <w:szCs w:val="24"/>
          <w:lang w:val="ru-RU"/>
        </w:rPr>
        <w:t>ЗАЯВКА</w:t>
      </w:r>
    </w:p>
    <w:p w14:paraId="34F236A3" w14:textId="77777777" w:rsidR="00565058" w:rsidRPr="00E934A7" w:rsidRDefault="00565058" w:rsidP="00565058">
      <w:pPr>
        <w:spacing w:after="0" w:line="300" w:lineRule="auto"/>
        <w:jc w:val="center"/>
        <w:rPr>
          <w:szCs w:val="24"/>
          <w:lang w:val="ru-RU"/>
        </w:rPr>
      </w:pPr>
      <w:r w:rsidRPr="00E934A7">
        <w:rPr>
          <w:szCs w:val="24"/>
          <w:lang w:val="ru-RU"/>
        </w:rPr>
        <w:t>на участие в открытом конкурсе по отбору аудиторской организации для проведения обязательного аудита бухгалтерской (финансовой) отчетности ООО «</w:t>
      </w:r>
      <w:r w:rsidRPr="008C3FDE">
        <w:rPr>
          <w:szCs w:val="24"/>
          <w:lang w:val="ru-RU"/>
        </w:rPr>
        <w:t>РИО» за 2027 год</w:t>
      </w:r>
    </w:p>
    <w:p w14:paraId="4B26CAAE" w14:textId="77777777" w:rsidR="00565058" w:rsidRPr="00E934A7" w:rsidRDefault="00565058" w:rsidP="00565058">
      <w:pPr>
        <w:spacing w:after="0" w:line="300" w:lineRule="auto"/>
        <w:jc w:val="both"/>
        <w:rPr>
          <w:szCs w:val="24"/>
          <w:lang w:val="ru-RU"/>
        </w:rPr>
      </w:pPr>
    </w:p>
    <w:p w14:paraId="2A3A4948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b/>
          <w:szCs w:val="24"/>
          <w:lang w:val="ru-RU"/>
        </w:rPr>
        <w:t>1. Сведения об участнике конкурса</w:t>
      </w:r>
    </w:p>
    <w:p w14:paraId="191A215B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Полное фирменное наименование: ________________________________________________</w:t>
      </w:r>
    </w:p>
    <w:p w14:paraId="1A7E5D81" w14:textId="77777777" w:rsidR="00565058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 xml:space="preserve">Сокращенное наименование: ____________________ </w:t>
      </w:r>
    </w:p>
    <w:p w14:paraId="7CD5CF3D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ОГРН: ____________________ ИНН: ____________________</w:t>
      </w:r>
    </w:p>
    <w:p w14:paraId="317C4BE6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Адрес: ________________________________________________</w:t>
      </w:r>
    </w:p>
    <w:p w14:paraId="08789066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Телефон: ____________________ Электронная почта: ____________________</w:t>
      </w:r>
    </w:p>
    <w:p w14:paraId="1448445E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Контактное лицо: ________________________________________________</w:t>
      </w:r>
    </w:p>
    <w:p w14:paraId="33737D2D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b/>
          <w:szCs w:val="24"/>
          <w:lang w:val="ru-RU"/>
        </w:rPr>
        <w:t>2. Сведения о допуске к оказанию услуг ОЗОФР</w:t>
      </w:r>
    </w:p>
    <w:p w14:paraId="7095F592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Сведения внесены Банком России в реестр аудиторских организаций, оказывающих аудиторские услуги общественно значимым организациям на финансовом рынке: дата внесения ____________.</w:t>
      </w:r>
    </w:p>
    <w:p w14:paraId="43FAD428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Членство в саморегулируемой организации аудиторов (наименование СРО, ОРНЗ): ________________________________________________</w:t>
      </w:r>
    </w:p>
    <w:p w14:paraId="08A9CE96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b/>
          <w:szCs w:val="24"/>
          <w:lang w:val="ru-RU"/>
        </w:rPr>
        <w:t>3. Ценовое предложение</w:t>
      </w:r>
    </w:p>
    <w:p w14:paraId="756711FA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Цена договора: ______________ (________________________________) рублей, включая НДС ______________ рублей (либо указание «НДС не облагается» с основанием). Цена включает все расходы участника, связанные с оказанием услуг.</w:t>
      </w:r>
    </w:p>
    <w:p w14:paraId="0E299A96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b/>
          <w:szCs w:val="24"/>
          <w:lang w:val="ru-RU"/>
        </w:rPr>
        <w:t>4. Сведения о квалификации аудиторов, привлекаемых к аудиту</w:t>
      </w:r>
    </w:p>
    <w:p w14:paraId="6D1C1C38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(Ф.И.О., номер квалификационного аттестата, дата выдачи, стаж работы в аудите организаций финансового рынка)</w:t>
      </w:r>
    </w:p>
    <w:p w14:paraId="6A73853B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________________________________________________</w:t>
      </w:r>
    </w:p>
    <w:p w14:paraId="6CCB100F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b/>
          <w:szCs w:val="24"/>
          <w:lang w:val="ru-RU"/>
        </w:rPr>
        <w:t>5. Декларации участника</w:t>
      </w:r>
    </w:p>
    <w:p w14:paraId="4533F14E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Настоящим участник подтверждает: соответствие требованиям независимости, установленным статьей 8 Федерального закона от 30.12.2008 № 307-ФЗ, применительно к ООО «РИО»; отсутствие процедуры ликвидации, решения арбитражного суда о признании банкротом, приостановления деятельности; отсутствие неисполненной обязанности по уплате налогов, сборов, страховых взносов; согласие с условиями проекта договора, входящего в состав конкурсной документации; достоверность всех сведений, указанных в настоящей заявке.</w:t>
      </w:r>
    </w:p>
    <w:p w14:paraId="74BD1FDD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b/>
          <w:szCs w:val="24"/>
          <w:lang w:val="ru-RU"/>
        </w:rPr>
        <w:t>6. Приложения</w:t>
      </w:r>
    </w:p>
    <w:p w14:paraId="167C5C05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(перечень прилагаемых документов с указанием количества листов)</w:t>
      </w:r>
    </w:p>
    <w:p w14:paraId="3BE2F3AC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________________________________________________</w:t>
      </w:r>
    </w:p>
    <w:p w14:paraId="0CAAEEBF" w14:textId="77777777" w:rsidR="00565058" w:rsidRPr="00565058" w:rsidRDefault="00565058" w:rsidP="00565058">
      <w:pPr>
        <w:spacing w:after="60" w:line="240" w:lineRule="auto"/>
        <w:jc w:val="both"/>
        <w:rPr>
          <w:sz w:val="16"/>
          <w:szCs w:val="16"/>
          <w:lang w:val="ru-RU"/>
        </w:rPr>
      </w:pPr>
    </w:p>
    <w:p w14:paraId="1495C006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>Руководитель (уполномоченное лицо) участника</w:t>
      </w:r>
    </w:p>
    <w:p w14:paraId="4FF46738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</w:p>
    <w:p w14:paraId="6E289C4B" w14:textId="77777777" w:rsidR="00565058" w:rsidRPr="00E934A7" w:rsidRDefault="00565058" w:rsidP="00565058">
      <w:pPr>
        <w:spacing w:after="60" w:line="240" w:lineRule="auto"/>
        <w:jc w:val="both"/>
        <w:rPr>
          <w:szCs w:val="24"/>
          <w:lang w:val="ru-RU"/>
        </w:rPr>
      </w:pPr>
      <w:r w:rsidRPr="00E934A7">
        <w:rPr>
          <w:szCs w:val="24"/>
          <w:lang w:val="ru-RU"/>
        </w:rPr>
        <w:t xml:space="preserve">_____________________ / ____________________ /       </w:t>
      </w:r>
      <w:proofErr w:type="gramStart"/>
      <w:r w:rsidRPr="00E934A7">
        <w:rPr>
          <w:szCs w:val="24"/>
          <w:lang w:val="ru-RU"/>
        </w:rPr>
        <w:t xml:space="preserve">   «</w:t>
      </w:r>
      <w:proofErr w:type="gramEnd"/>
      <w:r w:rsidRPr="00E934A7">
        <w:rPr>
          <w:szCs w:val="24"/>
          <w:lang w:val="ru-RU"/>
        </w:rPr>
        <w:t>___» __________ 2026 г.</w:t>
      </w:r>
    </w:p>
    <w:p w14:paraId="603AFC86" w14:textId="2D790436" w:rsidR="00565058" w:rsidRPr="00565058" w:rsidRDefault="00565058" w:rsidP="00565058">
      <w:pPr>
        <w:spacing w:after="60" w:line="240" w:lineRule="auto"/>
        <w:jc w:val="center"/>
        <w:rPr>
          <w:szCs w:val="24"/>
          <w:lang w:val="ru-RU"/>
        </w:rPr>
      </w:pPr>
      <w:proofErr w:type="spellStart"/>
      <w:r w:rsidRPr="00E934A7">
        <w:rPr>
          <w:szCs w:val="24"/>
          <w:lang w:val="ru-RU"/>
        </w:rPr>
        <w:t>м.п</w:t>
      </w:r>
      <w:proofErr w:type="spellEnd"/>
      <w:r w:rsidRPr="00E934A7">
        <w:rPr>
          <w:szCs w:val="24"/>
          <w:lang w:val="ru-RU"/>
        </w:rPr>
        <w:t>. (при наличии)</w:t>
      </w:r>
    </w:p>
    <w:sectPr w:rsidR="00565058" w:rsidRPr="00565058" w:rsidSect="008D1145">
      <w:footerReference w:type="default" r:id="rId10"/>
      <w:pgSz w:w="12240" w:h="15840"/>
      <w:pgMar w:top="850" w:right="850" w:bottom="850" w:left="1417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5CC58" w14:textId="77777777" w:rsidR="00A033FA" w:rsidRDefault="00A033FA" w:rsidP="008D1145">
      <w:pPr>
        <w:spacing w:after="0" w:line="240" w:lineRule="auto"/>
      </w:pPr>
      <w:r>
        <w:separator/>
      </w:r>
    </w:p>
  </w:endnote>
  <w:endnote w:type="continuationSeparator" w:id="0">
    <w:p w14:paraId="381A8C75" w14:textId="77777777" w:rsidR="00A033FA" w:rsidRDefault="00A033FA" w:rsidP="008D1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4553083"/>
      <w:docPartObj>
        <w:docPartGallery w:val="Page Numbers (Bottom of Page)"/>
        <w:docPartUnique/>
      </w:docPartObj>
    </w:sdtPr>
    <w:sdtEndPr/>
    <w:sdtContent>
      <w:p w14:paraId="4365538E" w14:textId="4813E84C" w:rsidR="008D1145" w:rsidRDefault="008D114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C61E7" w14:textId="77777777" w:rsidR="00A033FA" w:rsidRDefault="00A033FA" w:rsidP="008D1145">
      <w:pPr>
        <w:spacing w:after="0" w:line="240" w:lineRule="auto"/>
      </w:pPr>
      <w:r>
        <w:separator/>
      </w:r>
    </w:p>
  </w:footnote>
  <w:footnote w:type="continuationSeparator" w:id="0">
    <w:p w14:paraId="31F276C3" w14:textId="77777777" w:rsidR="00A033FA" w:rsidRDefault="00A033FA" w:rsidP="008D1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30CC"/>
    <w:rsid w:val="00034616"/>
    <w:rsid w:val="0006063C"/>
    <w:rsid w:val="000820CB"/>
    <w:rsid w:val="00133D1C"/>
    <w:rsid w:val="0015074B"/>
    <w:rsid w:val="00161D0E"/>
    <w:rsid w:val="001F0B89"/>
    <w:rsid w:val="00235A44"/>
    <w:rsid w:val="00264A75"/>
    <w:rsid w:val="0029639D"/>
    <w:rsid w:val="002A409D"/>
    <w:rsid w:val="002C0B53"/>
    <w:rsid w:val="002D2D89"/>
    <w:rsid w:val="00326F90"/>
    <w:rsid w:val="00330A46"/>
    <w:rsid w:val="00382CAF"/>
    <w:rsid w:val="00435579"/>
    <w:rsid w:val="004A26E5"/>
    <w:rsid w:val="00565058"/>
    <w:rsid w:val="00591403"/>
    <w:rsid w:val="00602258"/>
    <w:rsid w:val="0070521C"/>
    <w:rsid w:val="00756DC9"/>
    <w:rsid w:val="00761D3D"/>
    <w:rsid w:val="007B38B1"/>
    <w:rsid w:val="008C3FDE"/>
    <w:rsid w:val="008D1145"/>
    <w:rsid w:val="009A20B9"/>
    <w:rsid w:val="00A033FA"/>
    <w:rsid w:val="00A46BD4"/>
    <w:rsid w:val="00AA1D8D"/>
    <w:rsid w:val="00B41430"/>
    <w:rsid w:val="00B4587C"/>
    <w:rsid w:val="00B47730"/>
    <w:rsid w:val="00B714AB"/>
    <w:rsid w:val="00C1566D"/>
    <w:rsid w:val="00CA659A"/>
    <w:rsid w:val="00CB0664"/>
    <w:rsid w:val="00CC1E40"/>
    <w:rsid w:val="00D25BC0"/>
    <w:rsid w:val="00D46A8A"/>
    <w:rsid w:val="00E0674B"/>
    <w:rsid w:val="00EB740D"/>
    <w:rsid w:val="00F24EF8"/>
    <w:rsid w:val="00F26385"/>
    <w:rsid w:val="00F80EA9"/>
    <w:rsid w:val="00F97EC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FC35B3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133D1C"/>
    <w:rPr>
      <w:color w:val="0000FF" w:themeColor="hyperlink"/>
      <w:u w:val="single"/>
    </w:rPr>
  </w:style>
  <w:style w:type="character" w:styleId="aff9">
    <w:name w:val="Unresolved Mention"/>
    <w:basedOn w:val="a2"/>
    <w:uiPriority w:val="99"/>
    <w:semiHidden/>
    <w:unhideWhenUsed/>
    <w:rsid w:val="00133D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ocapital.ru/raskrytie-informatsi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iocapita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riocapita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2026-10-20T12:44:00Z</dcterms:created>
  <dcterms:modified xsi:type="dcterms:W3CDTF">2026-10-20T13:40:00Z</dcterms:modified>
  <cp:category/>
</cp:coreProperties>
</file>